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main reason that independent auditors report on a company's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fraud may exist within the company and it is likely that the independent auditors will detect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of financial statements need confidence in the numbers they base their decisions 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Misstated account balances may be corrected as the result of the independent audit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system from which the financial statements are derived may have a poorly designed system of internal control.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information risk means the same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serving the public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economic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the credibility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generally accepted accounting principles are used to measure profit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Three-party accountability is a special case of which economic theory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forensics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can be mitigated by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transparency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degree of 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 of contracts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underlying conditions that create demand by users for reliable financial information include the fact that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reliable information will allow investors to calculate the rate of return on their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are separated from accounting records by distance and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governments rely on such information to create tax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need for the expression of an opinion as to the fairness of financial statements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auditee is the person or company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will use the audited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performs an audit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pays the audit fee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whose information is being audited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is a widely used concept in accounting and auditing. How is it defined in the audit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definition of professional judgment in the auditing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includes consideration of key principles and concepts of disciplines underlying the professional standards, such as economics, psychology, law, finance, statistics and philosophy.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means reaching a complex decision by incorporating auditing standards, accounting standards, and rules of professional ethics in a coherent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involves specialized concepts and language integrating several disciplines in order to provide appropriate justification for audit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role and responsibility of independent external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prepare a company's annual financial statements and notes.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perform an audit and provide an opinion on the financial statements of a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business consulting advice to audit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an understanding of a client's internal control system and prepare a report for management about control weaknesses.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financial decision makers usually obtain accounting information from companies wanting loans or selling stock, this creates a potential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harmonization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expectations gap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what the public expects of auditors and what auditors can actually deliver is known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forensics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expectations gap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information risk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that financial statements may be materially false and misleading is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client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assessment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operational auditing, the auditor studies business operations and makes recommendations about all of the following EXCEPT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and efficient use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 achievement of business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fairness of the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compliance with company policies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Auditors on staff in the Office of the Auditor General of Canada (OAG) are considered to be external auditors with respect to the government agencies they audit because the OAG is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organizationally independent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and auditing agency of the Canadian Senate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funded by the federal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guided by standards similar to GAAS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to the audit of financial statements, comprehensive governmental auditing may also include audits of efficiency, effectiveness, and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accuracy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forensic accounting assignment might be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ensure compliance with specific legislation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an opinion about the effectiveness of a government 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assurance about the fairness of prospective financial information included in an initial public offering document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estimate the value of inventory lost in a warehouse fire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harmonization is also known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harmony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three-party accountability means that the auditor is expected to act in the interests of the party paying the audit fee.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the auditor is to satisfy users' demand for reliable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underlying conditions affecting users' demand for accounting information are complexity, reliability, and completeness.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assurance function involves the lending of credibility to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attest engagement involves a public accountant affirming the validity of an assertion.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risk is the risk that the financial statements do not reflect the economic substance of business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material misstatement is one that would affect a user's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risk is the part of information risk that is due to incorrectly predicting future events.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Forensic accounting does not include fraud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 is an independent activity designed to add value and improve an organization's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Value-for-money (VFM) audits include testing of compliance with laws and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restrictions on the type of business advisory services a PA firm can provide to a non-audit client.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three-party accountability an important distinguishing feature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does an agency problem occur?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underlying conditions affecting users' demand for accounting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the American Accounting Association's (AAA) definition of auditing and the Chartered Professional Accountants of Canada (CPA Canada) objectives of financial statement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an attest engagement?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 direct reporting engagement?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information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operational auditing and who performs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nature of value-for-money (VFM) audits and give three examples of its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conflict between the need for an audit firm to perform quality services and its desire to make a profit in the context of the investor's need for reliable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best describes the main reason that independent auditors report on a company's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fraud may exist within the company and it is likely that the independent auditors will detect 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of financial statements need confidence in the numbers they base their decisions 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Misstated account balances may be corrected as the result of the independent audit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system from which the financial statements are derived may have a poorly designed system of internal control.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 The Concept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 Simple Illustration of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information risk means the same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serving the public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economic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improving the credibility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ensuring generally accepted accounting principles are used to measure profit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 The Concept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 Simple Illustration of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Three-party accountability is a special case of which economic theory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forensics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 The Concept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 Simple Illustration of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agency problem can be mitigated by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transparency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degree of 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 of contracts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Agency Theory and Accountability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underlying conditions that create demand by users for reliable financial information include the fact that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reliable information will allow investors to calculate the rate of return on their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users are separated from accounting records by distance and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governments rely on such information to create tax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a need for the expression of an opinion as to the fairness of financial statements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auditee is the person or company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will use the audited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performs an audit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pays the audit fee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whose information is being audited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More on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is a widely used concept in accounting and auditing. How is it defined in the audit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no definition of professional judgment in the auditing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includes consideration of key principles and concepts of disciplines underlying the professional standards, such as economics, psychology, law, finance, statistics and philosophy.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means reaching a complex decision by incorporating auditing standards, accounting standards, and rules of professional ethics in a coherent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Professional judgment involves specialized concepts and language integrating several disciplines in order to provide appropriate justification for audit decisions.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More on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role and responsibility of independent external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prepare a company's annual financial statements and notes.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perform an audit and provide an opinion on the financial statements of a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business consulting advice to audit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an understanding of a client's internal control system and prepare a report for management about control weaknesses.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Audit Objective and the Auditor's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financial decision makers usually obtain accounting information from companies wanting loans or selling stock, this creates a potential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harmonization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expectations gap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Agency Theory and Accountability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what the public expects of auditors and what auditors can actually deliver is known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forensics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expectations gap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information risk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Audit Objective and the Auditor's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risk that financial statements may be materially false and misleading is called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client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risk assessment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role of auditing in information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 Definition of Auditing Relating to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operational auditing, the auditor studies business operations and makes recommendations about all of the following EXCEPT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and efficient use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 achievement of business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fairness of the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compliance with company policies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Internal and Operational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Auditors on staff in the Office of the Auditor General of Canada (OAG) are considered to be external auditors with respect to the government agencies they audit because the OAG is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organizationally independent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accounting and auditing agency of the Canadian Senate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funded by the federal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guided by standards similar to GAAS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Public Sector (Governmental)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addition to the audit of financial statements, comprehensive governmental auditing may also include audits of efficiency, effectiveness, and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accuracy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adequacy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Public Sector (Governmental)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forensic accounting assignment might be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ensure compliance with specific legislation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an opinion about the effectiveness of a government 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provide assurance about the fairness of prospective financial information included in an initial public offering document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estimate the value of inventory lost in a warehouse fire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Fraud Auditing and Forensic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International harmonization is also known as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convergence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harmony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Provide an overview of international auditing and its impact on Canadian auditing standards.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01-20 International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concept of three-party accountability means that the auditor is expected to act in the interests of the party paying the audit fee.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 The Concept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 Simple Illustration of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the auditor is to satisfy users' demand for reliable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More on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underlying conditions affecting users' demand for accounting information are complexity, reliability, and completeness.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assurance function involves the lending of credibility to financial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01-06 More on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Definitions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attest engagement involves a public accountant affirming the validity of an assertion.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Definitions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risk is the risk that the financial statements do not reflect the economic substance of business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role of auditing in information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 Definition of Auditing Relating to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material misstatement is one that would affect a user's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role of auditing in information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 Definition of Auditing Relating to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risk is the part of information risk that is due to incorrectly predicting future events.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role of auditing in information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 Definition of Auditing Relating to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Forensic accounting does not include fraud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01-15 Fraud Auditing and Forensic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auditing is an independent activity designed to add value and improve an organization's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Internal and Operational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Value-for-money (VFM) audits include testing of compliance with laws and regulations.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Public Sector (Governmental)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restrictions on the type of business advisory services a PA firm can provide to a non-audit client.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01-19 Assurance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three-party accountability an important distinguishing feature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three-party accountability, accountability is represented as a three-point relationship among the auditor of the financial information, the management preparing the financial information, and the users of the financial information. This triangle reflects an accountability relationship because management is accountable to the users. However, the users cannot rely on the financial statements because they do not completely trust management. They demand that the financial statements be verified by a competent, independent auditor. Thus, the auditor is also accountable to the user.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01-01 Introduction: The Concept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01-02 A Simple Illustration of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does an agency problem occur?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agency problem occurs when three conditions are present in an agency relationship: (a) the agent has objectives that are different from those of the principal, (b) the agent has more information than the principal does, and (c) the contract between the two is incomplete in that not every possible contingency can be anticipated.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the importance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01-03 Agency Theory and Accountability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underlying conditions affecting users' demand for accounting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three key conditions: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complexity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information,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remoteness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or distance between users from management, and the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consequences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bad decisions. First, a company's transactions are increasingly numerous and complicated. Users of financial information are not trained to collect and compile it themselves. They need the services of professional accountants. Second, users of financial information are increasingly separated from a company's accounting records by distance and time as a result of global financial markets. Users need full-time professional accountants to do the work they cannot do for themselves. Finally, financial decisions are important to the state of investors' and other users' wealth, including investors in companies that provide loans or trade credit to other companies. Decisions can involve large dollar amounts, the loss of which may cause a cascade of bankruptcies. Good information, obtained through the financial reports prepared by accountants, is an absolute necessity to reduce the risk of loss.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01-05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the American Accounting Association's (AAA) definition of auditing and the Chartered Professional Accountants of Canada (CPA Canada) objectives of financial statement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AAA definition is broad and general-it encompasses external, internal, and governmental auditing. The CICA has not defined auditing per se but has outlined a set of objectives specific to the external audit of financial statements. The CPA Canada objectives do not focus on broad assertions about economic events but state that the main objective of an audit is the expression of an opinion on the financial statements. The objectives further assert that the audit of financial statements must be performed in accordance with GAAS (generally accepted auditing standards). The AAA definition does not refer to auditor qualifications and does not specifically addresses either how an audit is performed or how the results are communicated. The first of the eight auditing standards defined by the CPA Canada, the general standard, outlines the qualifications the auditor must have; the next three, the examination standards, outline how the auditor must perform the audit; and the last four, the reporting standards, outline how the auditor should communicate the results.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Definitions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01-09 Audit Objective and the Auditor's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an attest engagement?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public accountant is hired to perform procedures and issue a report resulting from those procedures that affirms the validity of an assertion, this is known as an attest engagement.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Definitions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 direct reporting engagement?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type of assurance engagement in which the assertions are implied and not written down in some form.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auditing from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01-08 Definitions of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information risk?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risk is the risk that a set of financial statements will be materially false or misleading. As a result, information risk includes failure to properly disclose business risk.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the role of auditing in information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01-10 A Definition of Auditing Relating to "Risk Reduction"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operational auditing and who performs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Operational auditing is the study of an entity, or a specific unit within an entity, in order to evaluate its performance. The operational auditor reports on whether the entity uses its resources economically and efficiently and whether it achieves its business objectives effectively. Internal auditors normally perform operational audits. However, independent accounting firms as part of their management advisory services also may conduct operational audits.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01-12 Internal and Operational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nature of value-for-money (VFM) audits and give three examples of its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Value-for-money audits involve studies of the management of government organizations, programs, activities, and functions. Their goal is to improve the government's accountability to taxpayers for the effective use of tax dollars. Examples of findings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Health care: Stronger efforts needed to control undesirable practices by unregulated health-care providers.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Education: Need to improve availability of programs for exceptional children.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Young offenders: Suggested improved documentation before releasing young offenders.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01-13 Public Sector (Governmental) Auditing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conflict between the need for an audit firm to perform quality services and its desire to make a profit in the context of the investor's need for reliable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audit firm needs to be able to pay its staff in line with their abilities. Otherwise, more qualified staff will seek opportunities elsewhere. If they leave, only less qualified people will remain, thus reducing the quality of audit possible. With less qualified people, the audit firm may be unable to express the correct opinion on the fairness of the financial statements. This would tend to increase investors' information risk. One way to have more money to pay staff appropriately is to reduce the amount of time spent on each assignment. More assignments each with less time spent would permit more profit on each assignment. However, reducing the amount of time spent on each audit engagement would also increase the risk that a material error would be missed in the audit. This increases the information risk to investors, which decreases the value of the audit to them and increases the likelihood that they will sue the auditors to recover any investment losses.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constant demand by investors for reduction in information risk means that except in the short term, an auditor cannot reduce the quality of its services. By the same token, there is an equilibrium level of profit for audit firms, and compensation for its staff and partners that investors are willing to provide in exchange for their desired reduction in information risk.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Describe the other major types of audits and auditors.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Smieliauskas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01-18 Public Accounting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Comprehension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Knowledge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Explain the importance of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Distinguish auditing from accounting.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Explain the role of auditing in information risk reduction.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Describe the other major types of audits and auditors.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Provide an overview of international auditing and its impact on Canadian auditing standards.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Smieliauskas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01-01 Introduction: The Concept of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01-02 A Simple Illustration of the Importance of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01-03 Agency Theory and Accountability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01-05 Accounting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01-06 More on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01-08 Definitions of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01-09 Audit Objective and the Auditor's Report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01-10 A Definition of Auditing Relating to "Risk Reduction"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01-12 Internal and Operational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01-13 Public Sector (Governmental)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01-15 Fraud Auditing and Forensic Accounting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01-18 Public Accounting Firms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01-19 Assurance Services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01-20 International Auditing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